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F7" w:rsidRDefault="00F45A78">
      <w:pPr>
        <w:pStyle w:val="NormalWeb"/>
      </w:pPr>
      <w:r>
        <w:rPr>
          <w:noProof/>
        </w:rPr>
        <w:drawing>
          <wp:inline distT="0" distB="0" distL="0" distR="0">
            <wp:extent cx="4352381" cy="980952"/>
            <wp:effectExtent l="0" t="0" r="0" b="0"/>
            <wp:docPr id="1" name="Imagem 1" descr="LOGO 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SINATURA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381" cy="98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9F7" w:rsidRDefault="00F45A78">
      <w:pPr>
        <w:pStyle w:val="NormalWeb"/>
      </w:pPr>
      <w: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6"/>
        <w:gridCol w:w="1199"/>
      </w:tblGrid>
      <w:tr w:rsidR="005D29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9F7" w:rsidRDefault="00F45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Publicado no D.O.E. de: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9F7" w:rsidRDefault="00414D24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29/02/2019</w:t>
            </w:r>
          </w:p>
        </w:tc>
      </w:tr>
      <w:tr w:rsidR="005D29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9F7" w:rsidRDefault="00F45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Seção I - página: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9F7" w:rsidRDefault="00414D24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 xml:space="preserve">      162</w:t>
            </w:r>
          </w:p>
        </w:tc>
      </w:tr>
    </w:tbl>
    <w:p w:rsidR="005D29F7" w:rsidRDefault="00F45A78">
      <w:pPr>
        <w:pStyle w:val="NormalWeb"/>
      </w:pPr>
      <w:r>
        <w:rPr>
          <w:rStyle w:val="Forte"/>
        </w:rPr>
        <w:t>ESCOLA TÉCNICA ESTADUAL PROFESSOR ADOLPHO ARRUDA MELLO</w:t>
      </w:r>
      <w:r>
        <w:t xml:space="preserve"> – </w:t>
      </w:r>
      <w:r>
        <w:rPr>
          <w:rStyle w:val="Forte"/>
        </w:rPr>
        <w:t>PRESIDENTE PRUDENTE</w:t>
      </w:r>
    </w:p>
    <w:p w:rsidR="005D29F7" w:rsidRDefault="00F45A78">
      <w:pPr>
        <w:pStyle w:val="NormalWeb"/>
      </w:pPr>
      <w:r>
        <w:rPr>
          <w:rStyle w:val="Forte"/>
        </w:rPr>
        <w:t>FUNDAÇÃO PROFESSOR DR. MANOEL PEDRO PIMENTEL (FUNAP)</w:t>
      </w:r>
    </w:p>
    <w:p w:rsidR="005D29F7" w:rsidRDefault="00F45A78">
      <w:pPr>
        <w:pStyle w:val="NormalWeb"/>
      </w:pPr>
      <w:r>
        <w:rPr>
          <w:rStyle w:val="Forte"/>
        </w:rPr>
        <w:t>PROCESSO SELETIVO SIMPLIFICADO PARA FORMAÇÃO DE CADASTRO RESERVA, PARA PROFESSOR DE ENSINO MÉDIO E TÉCNICO, Nº 252/35/2019   – PROCESSO Nº 3067328</w:t>
      </w:r>
    </w:p>
    <w:p w:rsidR="005D29F7" w:rsidRDefault="00F45A78">
      <w:pPr>
        <w:pStyle w:val="NormalWeb"/>
      </w:pPr>
      <w:r>
        <w:rPr>
          <w:rStyle w:val="Forte"/>
        </w:rPr>
        <w:t>EDITAL DE RESULTADO DO EXAME DE MEMORIAL CIRCUNSTANCIADO E CONVOCAÇÃO PARA A PROVA DE MÉTODOS PEDAGÓGICOS</w:t>
      </w:r>
    </w:p>
    <w:p w:rsidR="005D29F7" w:rsidRDefault="00F45A78">
      <w:pPr>
        <w:pStyle w:val="NormalWeb"/>
      </w:pPr>
      <w:r>
        <w:t>O Diretor da</w:t>
      </w:r>
      <w:r>
        <w:rPr>
          <w:rStyle w:val="Forte"/>
        </w:rPr>
        <w:t xml:space="preserve"> ESCOLA TÉCNICA ESTADUAL PROFESSOR ADOLPHO ARRUDA MELLO</w:t>
      </w:r>
      <w:r>
        <w:t xml:space="preserve"> faz saber aos candidatos abaixo relacionados o resultado do Exame de Memorial Circunstanciado e convoca para o sorteio de tema e realização da PROVA DE MÉTODOS PEDAGÓGICOS, a ser realizada na </w:t>
      </w:r>
      <w:r>
        <w:rPr>
          <w:rStyle w:val="Forte"/>
        </w:rPr>
        <w:t>ESCOLA TÉCNICA ESTADUAL PROFESSOR ADOLPHO ARRUDA MELLO</w:t>
      </w:r>
      <w:r>
        <w:t xml:space="preserve">, sita na </w:t>
      </w:r>
      <w:r>
        <w:rPr>
          <w:rStyle w:val="Forte"/>
        </w:rPr>
        <w:t xml:space="preserve">RUA RIBEIRO DE BARROS – 1770 </w:t>
      </w:r>
      <w:r>
        <w:rPr>
          <w:b/>
          <w:bCs/>
        </w:rPr>
        <w:br/>
      </w:r>
      <w:r>
        <w:rPr>
          <w:rStyle w:val="Forte"/>
        </w:rPr>
        <w:t>BAIRRO: VILA DUBUS – CEP: 19015030 – CIDADE: PRESIDENTE PRUDENTE</w:t>
      </w:r>
      <w:r>
        <w:t>.</w:t>
      </w:r>
    </w:p>
    <w:p w:rsidR="005D29F7" w:rsidRDefault="00F45A78">
      <w:pPr>
        <w:pStyle w:val="NormalWeb"/>
      </w:pPr>
      <w:r>
        <w:t>Conforme disposto no item 8 do Capítulo IX do Edital de Abertura de Inscrições, o candidato convocado deverá comparecer ao local designado para a avaliação, com antecedência mínima de 30 (trinta) minutos, munido de protocolo de inscrição e do original de um documento de identidade (de acordo com o relacionado no Capítulo V do mesmo Edital).</w:t>
      </w:r>
    </w:p>
    <w:p w:rsidR="005D29F7" w:rsidRDefault="00F45A78">
      <w:pPr>
        <w:pStyle w:val="NormalWeb"/>
      </w:pPr>
      <w:r>
        <w:t>O tema para a Prova de Métodos Pedagógicos será sorteado pela Banca Examinadora, sendo escolhido 1 (um) dentre os 3 (três) temas que constarão do presente Edital.</w:t>
      </w:r>
    </w:p>
    <w:p w:rsidR="005D29F7" w:rsidRDefault="00F45A78">
      <w:pPr>
        <w:pStyle w:val="NormalWeb"/>
      </w:pPr>
      <w:r>
        <w:t>A aula será ministrada pelo candidato perante a Banca Examinadora, obedecendo a ordem de classificação decrescente da lista de classificação do Exame do Memorial Circunstanciado (Prova de Títulos).</w:t>
      </w:r>
    </w:p>
    <w:p w:rsidR="005D29F7" w:rsidRDefault="00F45A78">
      <w:pPr>
        <w:pStyle w:val="NormalWeb"/>
      </w:pPr>
      <w:r>
        <w:rPr>
          <w:rStyle w:val="Forte"/>
        </w:rPr>
        <w:lastRenderedPageBreak/>
        <w:t xml:space="preserve">COMPONENTE CURRICULAR (HABILITAÇÃO): Planejamento Empresarial (para a Habilitação </w:t>
      </w:r>
      <w:proofErr w:type="gramStart"/>
      <w:r>
        <w:rPr>
          <w:rStyle w:val="Forte"/>
        </w:rPr>
        <w:t>Administração)(</w:t>
      </w:r>
      <w:proofErr w:type="gramEnd"/>
      <w:r>
        <w:rPr>
          <w:rStyle w:val="Forte"/>
        </w:rPr>
        <w:t>Administração)</w:t>
      </w:r>
    </w:p>
    <w:p w:rsidR="005D29F7" w:rsidRDefault="00F45A78">
      <w:pPr>
        <w:pStyle w:val="NormalWeb"/>
      </w:pPr>
      <w:r>
        <w:rPr>
          <w:rStyle w:val="Forte"/>
        </w:rPr>
        <w:t>CANDIDATO(S) SELECIONADO(S):</w:t>
      </w:r>
    </w:p>
    <w:p w:rsidR="005D29F7" w:rsidRDefault="00F45A78">
      <w:pPr>
        <w:pStyle w:val="NormalWeb"/>
      </w:pPr>
      <w:r>
        <w:t>Nº de Inscrição / Nome ou Nome Social / RG / CPF / Nota do Exame de Memorial Circunstanciado</w:t>
      </w:r>
    </w:p>
    <w:p w:rsidR="005D29F7" w:rsidRDefault="00F45A78">
      <w:pPr>
        <w:pStyle w:val="NormalWeb"/>
      </w:pPr>
      <w:r>
        <w:t>4/JOSÉ PASCOAL VERNILO/12594147–X/017541158–10/17;</w:t>
      </w:r>
      <w:r>
        <w:br/>
        <w:t>15/LUCAS BERTASSO MARTOS/44597553–2/445902428–42/10;</w:t>
      </w:r>
      <w:r>
        <w:br/>
        <w:t>9/ANDRÉ VELASQUES DE OLIVEIRA/47651273–6/414609768–19/9,88;</w:t>
      </w:r>
      <w:r>
        <w:br/>
        <w:t>5/GABRIEL ALVES PEREIRA SANTOS/45883369–1/435673658–35/5;</w:t>
      </w:r>
    </w:p>
    <w:p w:rsidR="005D29F7" w:rsidRDefault="00F45A78">
      <w:pPr>
        <w:pStyle w:val="NormalWeb"/>
      </w:pPr>
      <w:r>
        <w:t> CANDIDATO(S) AUSENTE(S):</w:t>
      </w:r>
      <w:r>
        <w:br/>
        <w:t xml:space="preserve">Nº de Inscrição / RG / CPF </w:t>
      </w:r>
      <w:r>
        <w:br/>
        <w:t>1/46308701–X/378830688–22;</w:t>
      </w:r>
      <w:r>
        <w:br/>
        <w:t>2/41264848–9/350467028–27;</w:t>
      </w:r>
      <w:r>
        <w:br/>
        <w:t>3/25940005–1/121135998–05;</w:t>
      </w:r>
      <w:r>
        <w:br/>
        <w:t>6/45244801–3/421028338–01;</w:t>
      </w:r>
      <w:r>
        <w:br/>
        <w:t>7/44187948–2/334574738–38;</w:t>
      </w:r>
      <w:r>
        <w:br/>
        <w:t>8/50304077–0/438742938–07;</w:t>
      </w:r>
      <w:r>
        <w:br/>
        <w:t>10/44602678–5/364187718–00;</w:t>
      </w:r>
      <w:r>
        <w:br/>
        <w:t>11/25940733–1/261690648–11;</w:t>
      </w:r>
      <w:r>
        <w:br/>
        <w:t>12/41953966–9/369357188–05;</w:t>
      </w:r>
      <w:r>
        <w:br/>
        <w:t>13/32598507–8/273286458–73;</w:t>
      </w:r>
      <w:r>
        <w:br/>
        <w:t>14/58837020–4/032413845–86;</w:t>
      </w:r>
      <w:r>
        <w:br/>
        <w:t>16/21206771–0/039728166–85;</w:t>
      </w:r>
    </w:p>
    <w:p w:rsidR="005D29F7" w:rsidRDefault="00F45A78">
      <w:pPr>
        <w:pStyle w:val="NormalWeb"/>
      </w:pPr>
      <w:r>
        <w:t> Relação dos 03 (três) temas para a PROVA DE MÉTODOS PEDAGÓGICOS:</w:t>
      </w:r>
    </w:p>
    <w:p w:rsidR="005D29F7" w:rsidRDefault="00F45A78">
      <w:pPr>
        <w:pStyle w:val="NormalWeb"/>
        <w:rPr>
          <w:b/>
          <w:bCs/>
        </w:rPr>
      </w:pPr>
      <w:r>
        <w:rPr>
          <w:b/>
          <w:bCs/>
        </w:rPr>
        <w:t>1 – Cultura, filosofia e valores das organizações</w:t>
      </w:r>
    </w:p>
    <w:p w:rsidR="005D29F7" w:rsidRDefault="00F45A78">
      <w:pPr>
        <w:pStyle w:val="NormalWeb"/>
        <w:rPr>
          <w:b/>
          <w:bCs/>
        </w:rPr>
      </w:pPr>
      <w:r>
        <w:rPr>
          <w:b/>
          <w:bCs/>
        </w:rPr>
        <w:t>2 – Abordagem administrativa adequada aos objetivos organizacionais</w:t>
      </w:r>
    </w:p>
    <w:p w:rsidR="005D29F7" w:rsidRDefault="00F45A78">
      <w:pPr>
        <w:pStyle w:val="NormalWeb"/>
        <w:rPr>
          <w:b/>
          <w:bCs/>
        </w:rPr>
      </w:pPr>
      <w:r>
        <w:rPr>
          <w:b/>
          <w:bCs/>
        </w:rPr>
        <w:t>3 – Os diversos níveis de planejamento e os elementos que os compõem</w:t>
      </w:r>
    </w:p>
    <w:p w:rsidR="005D29F7" w:rsidRDefault="00F45A78">
      <w:pPr>
        <w:pStyle w:val="NormalWeb"/>
      </w:pPr>
      <w:r>
        <w:t>Duração máxima da aula: 20MIN</w:t>
      </w:r>
    </w:p>
    <w:p w:rsidR="005D29F7" w:rsidRDefault="00F45A78">
      <w:pPr>
        <w:pStyle w:val="NormalWeb"/>
      </w:pPr>
      <w:r>
        <w:t>Data: 09/03/2020 Horário: 15H30MIN</w:t>
      </w:r>
    </w:p>
    <w:p w:rsidR="005D29F7" w:rsidRDefault="00F45A78">
      <w:pPr>
        <w:pStyle w:val="NormalWeb"/>
      </w:pPr>
      <w:r>
        <w:t> </w:t>
      </w:r>
    </w:p>
    <w:p w:rsidR="005D29F7" w:rsidRDefault="00E624BE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63AA25" wp14:editId="19832795">
            <wp:simplePos x="0" y="0"/>
            <wp:positionH relativeFrom="column">
              <wp:posOffset>866775</wp:posOffset>
            </wp:positionH>
            <wp:positionV relativeFrom="paragraph">
              <wp:posOffset>67310</wp:posOffset>
            </wp:positionV>
            <wp:extent cx="1544320" cy="810895"/>
            <wp:effectExtent l="0" t="0" r="0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A78">
        <w:rPr>
          <w:rStyle w:val="Forte"/>
        </w:rPr>
        <w:t>PRESIDENTE PRUDENTE</w:t>
      </w:r>
      <w:r w:rsidR="00F45A78">
        <w:t xml:space="preserve">, </w:t>
      </w:r>
      <w:r w:rsidR="00F45A78">
        <w:rPr>
          <w:rStyle w:val="Forte"/>
        </w:rPr>
        <w:t>28/02/2020</w:t>
      </w:r>
    </w:p>
    <w:p w:rsidR="005D29F7" w:rsidRDefault="00F45A78">
      <w:pPr>
        <w:pStyle w:val="NormalWeb"/>
      </w:pPr>
      <w:r>
        <w:t> __________________________________________________</w:t>
      </w:r>
    </w:p>
    <w:p w:rsidR="005D29F7" w:rsidRDefault="00F45A78">
      <w:pPr>
        <w:pStyle w:val="NormalWeb"/>
      </w:pPr>
      <w:r>
        <w:t>Nome e assinatura</w:t>
      </w:r>
    </w:p>
    <w:p w:rsidR="00F45A78" w:rsidRDefault="00F45A78">
      <w:pPr>
        <w:pStyle w:val="NormalWeb"/>
      </w:pPr>
      <w:r>
        <w:t>Diretor de Escola Técnica</w:t>
      </w:r>
      <w:bookmarkStart w:id="0" w:name="_GoBack"/>
      <w:bookmarkEnd w:id="0"/>
    </w:p>
    <w:sectPr w:rsidR="00F45A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58"/>
    <w:rsid w:val="00345A58"/>
    <w:rsid w:val="00414D24"/>
    <w:rsid w:val="005D29F7"/>
    <w:rsid w:val="00BD4AA5"/>
    <w:rsid w:val="00E624BE"/>
    <w:rsid w:val="00F4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6CF2F"/>
  <w15:chartTrackingRefBased/>
  <w15:docId w15:val="{A6AC98CB-647D-455F-8841-EE4B65E6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image" Target="https://urhsistemas.cps.sp.gov.br/logo/timbrelogo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Theodoro de Carvalho Junior</dc:creator>
  <cp:keywords/>
  <dc:description/>
  <cp:lastModifiedBy>Usuário do Windows</cp:lastModifiedBy>
  <cp:revision>4</cp:revision>
  <dcterms:created xsi:type="dcterms:W3CDTF">2020-03-03T13:45:00Z</dcterms:created>
  <dcterms:modified xsi:type="dcterms:W3CDTF">2020-03-03T13:46:00Z</dcterms:modified>
</cp:coreProperties>
</file>